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C31" w:rsidRDefault="00386C31" w:rsidP="00386C31">
      <w:pPr>
        <w:spacing w:line="480" w:lineRule="auto"/>
        <w:jc w:val="center"/>
        <w:rPr>
          <w:rFonts w:ascii="Times New Roman" w:hAnsi="Times New Roman" w:cs="Times New Roman"/>
          <w:color w:val="1B1B1B"/>
          <w:sz w:val="24"/>
          <w:szCs w:val="24"/>
          <w:shd w:val="clear" w:color="auto" w:fill="FFFFFF"/>
        </w:rPr>
      </w:pPr>
    </w:p>
    <w:p w:rsidR="00386C31" w:rsidRDefault="00386C31" w:rsidP="00386C31">
      <w:pPr>
        <w:spacing w:line="480" w:lineRule="auto"/>
        <w:jc w:val="center"/>
        <w:rPr>
          <w:rFonts w:ascii="Times New Roman" w:hAnsi="Times New Roman" w:cs="Times New Roman"/>
          <w:color w:val="1B1B1B"/>
          <w:sz w:val="24"/>
          <w:szCs w:val="24"/>
          <w:shd w:val="clear" w:color="auto" w:fill="FFFFFF"/>
        </w:rPr>
      </w:pPr>
    </w:p>
    <w:p w:rsidR="00386C31" w:rsidRDefault="00386C31" w:rsidP="00386C31">
      <w:pPr>
        <w:spacing w:line="480" w:lineRule="auto"/>
        <w:jc w:val="center"/>
        <w:rPr>
          <w:rFonts w:ascii="Times New Roman" w:hAnsi="Times New Roman" w:cs="Times New Roman"/>
          <w:color w:val="1B1B1B"/>
          <w:sz w:val="24"/>
          <w:szCs w:val="24"/>
          <w:shd w:val="clear" w:color="auto" w:fill="FFFFFF"/>
        </w:rPr>
      </w:pPr>
    </w:p>
    <w:p w:rsidR="00386C31" w:rsidRDefault="00386C31" w:rsidP="00386C31">
      <w:pPr>
        <w:spacing w:line="480" w:lineRule="auto"/>
        <w:jc w:val="center"/>
        <w:rPr>
          <w:rFonts w:ascii="Times New Roman" w:hAnsi="Times New Roman" w:cs="Times New Roman"/>
          <w:color w:val="1B1B1B"/>
          <w:sz w:val="24"/>
          <w:szCs w:val="24"/>
          <w:shd w:val="clear" w:color="auto" w:fill="FFFFFF"/>
        </w:rPr>
      </w:pPr>
    </w:p>
    <w:p w:rsidR="00386C31" w:rsidRDefault="00386C31" w:rsidP="00386C31">
      <w:pPr>
        <w:spacing w:line="480" w:lineRule="auto"/>
        <w:jc w:val="center"/>
        <w:rPr>
          <w:rFonts w:ascii="Times New Roman" w:hAnsi="Times New Roman" w:cs="Times New Roman"/>
          <w:color w:val="1B1B1B"/>
          <w:sz w:val="24"/>
          <w:szCs w:val="24"/>
          <w:shd w:val="clear" w:color="auto" w:fill="FFFFFF"/>
        </w:rPr>
      </w:pPr>
    </w:p>
    <w:p w:rsidR="00386C31" w:rsidRDefault="00386C31" w:rsidP="00386C31">
      <w:pPr>
        <w:spacing w:line="480" w:lineRule="auto"/>
        <w:jc w:val="center"/>
        <w:rPr>
          <w:rFonts w:ascii="Times New Roman" w:hAnsi="Times New Roman" w:cs="Times New Roman"/>
          <w:color w:val="1B1B1B"/>
          <w:sz w:val="24"/>
          <w:szCs w:val="24"/>
          <w:shd w:val="clear" w:color="auto" w:fill="FFFFFF"/>
        </w:rPr>
      </w:pPr>
    </w:p>
    <w:p w:rsidR="00386C31" w:rsidRDefault="00386C31" w:rsidP="00386C31">
      <w:pPr>
        <w:spacing w:line="480" w:lineRule="auto"/>
        <w:jc w:val="center"/>
        <w:rPr>
          <w:rFonts w:ascii="Times New Roman" w:hAnsi="Times New Roman" w:cs="Times New Roman"/>
          <w:color w:val="1B1B1B"/>
          <w:sz w:val="24"/>
          <w:szCs w:val="24"/>
          <w:shd w:val="clear" w:color="auto" w:fill="FFFFFF"/>
        </w:rPr>
      </w:pPr>
    </w:p>
    <w:p w:rsidR="002F624A" w:rsidRPr="00386C31" w:rsidRDefault="002F624A" w:rsidP="00386C31">
      <w:pPr>
        <w:spacing w:line="480" w:lineRule="auto"/>
        <w:jc w:val="center"/>
        <w:rPr>
          <w:rFonts w:ascii="Times New Roman" w:hAnsi="Times New Roman" w:cs="Times New Roman"/>
          <w:color w:val="1B1B1B"/>
          <w:sz w:val="24"/>
          <w:szCs w:val="24"/>
          <w:shd w:val="clear" w:color="auto" w:fill="FFFFFF"/>
        </w:rPr>
      </w:pPr>
      <w:r w:rsidRPr="00386C31">
        <w:rPr>
          <w:rFonts w:ascii="Times New Roman" w:hAnsi="Times New Roman" w:cs="Times New Roman"/>
          <w:color w:val="1B1B1B"/>
          <w:sz w:val="24"/>
          <w:szCs w:val="24"/>
          <w:shd w:val="clear" w:color="auto" w:fill="FFFFFF"/>
        </w:rPr>
        <w:t>Introduction to Emergency Management.</w:t>
      </w:r>
    </w:p>
    <w:p w:rsidR="002F624A" w:rsidRPr="00386C31" w:rsidRDefault="002F624A" w:rsidP="00386C31">
      <w:pPr>
        <w:spacing w:line="480" w:lineRule="auto"/>
        <w:jc w:val="center"/>
        <w:rPr>
          <w:rFonts w:ascii="Times New Roman" w:hAnsi="Times New Roman" w:cs="Times New Roman"/>
          <w:color w:val="1B1B1B"/>
          <w:sz w:val="24"/>
          <w:szCs w:val="24"/>
          <w:shd w:val="clear" w:color="auto" w:fill="FFFFFF"/>
        </w:rPr>
      </w:pPr>
      <w:r w:rsidRPr="00386C31">
        <w:rPr>
          <w:rFonts w:ascii="Times New Roman" w:hAnsi="Times New Roman" w:cs="Times New Roman"/>
          <w:color w:val="1B1B1B"/>
          <w:sz w:val="24"/>
          <w:szCs w:val="24"/>
          <w:shd w:val="clear" w:color="auto" w:fill="FFFFFF"/>
        </w:rPr>
        <w:t>Name.</w:t>
      </w:r>
    </w:p>
    <w:p w:rsidR="002F624A" w:rsidRPr="00386C31" w:rsidRDefault="002F624A" w:rsidP="00386C31">
      <w:pPr>
        <w:spacing w:line="480" w:lineRule="auto"/>
        <w:jc w:val="center"/>
        <w:rPr>
          <w:rFonts w:ascii="Times New Roman" w:hAnsi="Times New Roman" w:cs="Times New Roman"/>
          <w:color w:val="1B1B1B"/>
          <w:sz w:val="24"/>
          <w:szCs w:val="24"/>
          <w:shd w:val="clear" w:color="auto" w:fill="FFFFFF"/>
        </w:rPr>
      </w:pPr>
      <w:r w:rsidRPr="00386C31">
        <w:rPr>
          <w:rFonts w:ascii="Times New Roman" w:hAnsi="Times New Roman" w:cs="Times New Roman"/>
          <w:color w:val="1B1B1B"/>
          <w:sz w:val="24"/>
          <w:szCs w:val="24"/>
          <w:shd w:val="clear" w:color="auto" w:fill="FFFFFF"/>
        </w:rPr>
        <w:t>Institution.</w:t>
      </w:r>
    </w:p>
    <w:p w:rsidR="002F624A" w:rsidRPr="00386C31" w:rsidRDefault="002F624A" w:rsidP="00386C31">
      <w:pPr>
        <w:spacing w:line="480" w:lineRule="auto"/>
        <w:jc w:val="center"/>
        <w:rPr>
          <w:rFonts w:ascii="Times New Roman" w:hAnsi="Times New Roman" w:cs="Times New Roman"/>
          <w:color w:val="1B1B1B"/>
          <w:sz w:val="24"/>
          <w:szCs w:val="24"/>
          <w:shd w:val="clear" w:color="auto" w:fill="FFFFFF"/>
        </w:rPr>
      </w:pPr>
      <w:r w:rsidRPr="00386C31">
        <w:rPr>
          <w:rFonts w:ascii="Times New Roman" w:hAnsi="Times New Roman" w:cs="Times New Roman"/>
          <w:color w:val="1B1B1B"/>
          <w:sz w:val="24"/>
          <w:szCs w:val="24"/>
          <w:shd w:val="clear" w:color="auto" w:fill="FFFFFF"/>
        </w:rPr>
        <w:t>Date.</w:t>
      </w:r>
    </w:p>
    <w:p w:rsidR="00386C31" w:rsidRDefault="00386C31" w:rsidP="00386C31">
      <w:pPr>
        <w:spacing w:line="480" w:lineRule="auto"/>
        <w:jc w:val="center"/>
        <w:rPr>
          <w:rFonts w:ascii="Times New Roman" w:hAnsi="Times New Roman" w:cs="Times New Roman"/>
          <w:sz w:val="24"/>
          <w:szCs w:val="24"/>
        </w:rPr>
      </w:pPr>
    </w:p>
    <w:p w:rsidR="00386C31" w:rsidRDefault="00386C31" w:rsidP="00386C31">
      <w:pPr>
        <w:spacing w:line="480" w:lineRule="auto"/>
        <w:jc w:val="center"/>
        <w:rPr>
          <w:rFonts w:ascii="Times New Roman" w:hAnsi="Times New Roman" w:cs="Times New Roman"/>
          <w:sz w:val="24"/>
          <w:szCs w:val="24"/>
        </w:rPr>
      </w:pPr>
    </w:p>
    <w:p w:rsidR="00386C31" w:rsidRDefault="00386C31" w:rsidP="00386C31">
      <w:pPr>
        <w:spacing w:line="480" w:lineRule="auto"/>
        <w:jc w:val="center"/>
        <w:rPr>
          <w:rFonts w:ascii="Times New Roman" w:hAnsi="Times New Roman" w:cs="Times New Roman"/>
          <w:sz w:val="24"/>
          <w:szCs w:val="24"/>
        </w:rPr>
      </w:pPr>
    </w:p>
    <w:p w:rsidR="00386C31" w:rsidRDefault="00386C31" w:rsidP="00386C31">
      <w:pPr>
        <w:spacing w:line="480" w:lineRule="auto"/>
        <w:jc w:val="center"/>
        <w:rPr>
          <w:rFonts w:ascii="Times New Roman" w:hAnsi="Times New Roman" w:cs="Times New Roman"/>
          <w:sz w:val="24"/>
          <w:szCs w:val="24"/>
        </w:rPr>
      </w:pPr>
    </w:p>
    <w:p w:rsidR="00386C31" w:rsidRDefault="00386C31" w:rsidP="00386C31">
      <w:pPr>
        <w:spacing w:line="480" w:lineRule="auto"/>
        <w:jc w:val="center"/>
        <w:rPr>
          <w:rFonts w:ascii="Times New Roman" w:hAnsi="Times New Roman" w:cs="Times New Roman"/>
          <w:sz w:val="24"/>
          <w:szCs w:val="24"/>
        </w:rPr>
      </w:pPr>
    </w:p>
    <w:p w:rsidR="00386C31" w:rsidRDefault="00386C31" w:rsidP="00386C31">
      <w:pPr>
        <w:spacing w:line="480" w:lineRule="auto"/>
        <w:jc w:val="center"/>
        <w:rPr>
          <w:rFonts w:ascii="Times New Roman" w:hAnsi="Times New Roman" w:cs="Times New Roman"/>
          <w:sz w:val="24"/>
          <w:szCs w:val="24"/>
        </w:rPr>
      </w:pPr>
    </w:p>
    <w:p w:rsidR="002F624A" w:rsidRPr="00386C31" w:rsidRDefault="002F624A" w:rsidP="00386C31">
      <w:pPr>
        <w:spacing w:line="480" w:lineRule="auto"/>
        <w:jc w:val="center"/>
        <w:rPr>
          <w:rFonts w:ascii="Times New Roman" w:hAnsi="Times New Roman" w:cs="Times New Roman"/>
          <w:sz w:val="24"/>
          <w:szCs w:val="24"/>
        </w:rPr>
      </w:pPr>
      <w:r w:rsidRPr="00386C31">
        <w:rPr>
          <w:rFonts w:ascii="Times New Roman" w:hAnsi="Times New Roman" w:cs="Times New Roman"/>
          <w:sz w:val="24"/>
          <w:szCs w:val="24"/>
        </w:rPr>
        <w:lastRenderedPageBreak/>
        <w:t>The Incident Command System and National Incident Management System.</w:t>
      </w:r>
    </w:p>
    <w:p w:rsidR="00386C31" w:rsidRPr="00386C31" w:rsidRDefault="002F624A" w:rsidP="00386C31">
      <w:pPr>
        <w:spacing w:line="480" w:lineRule="auto"/>
        <w:ind w:firstLine="720"/>
        <w:rPr>
          <w:rFonts w:ascii="Times New Roman" w:hAnsi="Times New Roman" w:cs="Times New Roman"/>
          <w:sz w:val="24"/>
          <w:szCs w:val="24"/>
        </w:rPr>
      </w:pPr>
      <w:r w:rsidRPr="00386C31">
        <w:rPr>
          <w:rFonts w:ascii="Times New Roman" w:hAnsi="Times New Roman" w:cs="Times New Roman"/>
          <w:sz w:val="24"/>
          <w:szCs w:val="24"/>
        </w:rPr>
        <w:t xml:space="preserve"> </w:t>
      </w:r>
      <w:r w:rsidR="00386C31" w:rsidRPr="00386C31">
        <w:rPr>
          <w:rFonts w:ascii="Times New Roman" w:hAnsi="Times New Roman" w:cs="Times New Roman"/>
          <w:sz w:val="24"/>
          <w:szCs w:val="24"/>
        </w:rPr>
        <w:t>The Incident Command System (ICS) is a standardized and a site management system which is designed for enabling effective as well as efficient incident or emergency management through the integration of multiple facilities, equipment, personnel, procedures and communication in a unified organizational structure (Cromp  &amp; Suberri,2015). The ICS also coordinates emergency response among different responders in a hierarchy to efficiently avert disaster or prevent adverse repercussions. The Incident Command System is based on seven principles which are; common terminologies (incidents and events), establishment of transfer of command, creation of a chain of command or unity of command, management by objectives, incident action planning, modular organization and the establishment of manageable span of control.</w:t>
      </w:r>
    </w:p>
    <w:p w:rsidR="00386C31" w:rsidRPr="00386C31" w:rsidRDefault="00386C31" w:rsidP="00386C31">
      <w:pPr>
        <w:spacing w:line="480" w:lineRule="auto"/>
        <w:ind w:firstLine="720"/>
        <w:rPr>
          <w:rFonts w:ascii="Times New Roman" w:hAnsi="Times New Roman" w:cs="Times New Roman"/>
          <w:sz w:val="24"/>
          <w:szCs w:val="24"/>
        </w:rPr>
      </w:pPr>
      <w:r w:rsidRPr="00386C31">
        <w:rPr>
          <w:rFonts w:ascii="Times New Roman" w:hAnsi="Times New Roman" w:cs="Times New Roman"/>
          <w:sz w:val="24"/>
          <w:szCs w:val="24"/>
        </w:rPr>
        <w:t xml:space="preserve">The Incident Command system is confused with the National Incident Management System due to their relatedness, but the two are different methods of responding to emergencies. There is an assertion that NIMS relies on ICS on the onset of a disaster and hence, the ICS is a subset of NIMS. The NIMS is the organization through which disaster management is coordinated and was established in 2001 and implemented in 2005(Jamieson,2015).The organization is basically designed to prepare, prevent, manage and respond to emergency as well as disaster situations. The NIMS also coordinates emergency and disaster response aspects at the local, state and federal levels. On the other hand, the ICS deals with the management of personnel structures in the response and control of disasters. The ICS focuses on flexibility and allows the development of a command chain between agencies in responding to disasters(Cromp  &amp; Suberri,2015). In more concrete terms, the NIMS is the body for coordinating disaster control </w:t>
      </w:r>
      <w:r w:rsidRPr="00386C31">
        <w:rPr>
          <w:rFonts w:ascii="Times New Roman" w:hAnsi="Times New Roman" w:cs="Times New Roman"/>
          <w:sz w:val="24"/>
          <w:szCs w:val="24"/>
        </w:rPr>
        <w:lastRenderedPageBreak/>
        <w:t>while the ICS provides the principles to the NIMS to efficiently avert or control disasters and emergencies.</w:t>
      </w:r>
    </w:p>
    <w:p w:rsidR="00386C31" w:rsidRDefault="00386C31" w:rsidP="00386C31">
      <w:pPr>
        <w:spacing w:line="480" w:lineRule="auto"/>
        <w:ind w:firstLine="720"/>
        <w:rPr>
          <w:rFonts w:ascii="Times New Roman" w:hAnsi="Times New Roman" w:cs="Times New Roman"/>
          <w:sz w:val="24"/>
          <w:szCs w:val="24"/>
        </w:rPr>
      </w:pPr>
      <w:r w:rsidRPr="00386C31">
        <w:rPr>
          <w:rFonts w:ascii="Times New Roman" w:hAnsi="Times New Roman" w:cs="Times New Roman"/>
          <w:sz w:val="24"/>
          <w:szCs w:val="24"/>
        </w:rPr>
        <w:t xml:space="preserve">The NIMS has both advantages and disadvantages. On the positive side, the NIMS is credited for its standardized emergency management and response, coordinated response, and adherence to effective practices of managing emergencies and disasters. In its standardized emergency management, the NIMS offers a detailed framework to the local, state and federal levels on managing disasters and this goes beyond complexity, geographical location and the causes of emergencies. </w:t>
      </w:r>
    </w:p>
    <w:p w:rsidR="00386C31" w:rsidRPr="00386C31" w:rsidRDefault="00386C31" w:rsidP="00386C31">
      <w:pPr>
        <w:spacing w:line="480" w:lineRule="auto"/>
        <w:ind w:firstLine="720"/>
        <w:rPr>
          <w:rFonts w:ascii="Times New Roman" w:hAnsi="Times New Roman" w:cs="Times New Roman"/>
          <w:sz w:val="24"/>
          <w:szCs w:val="24"/>
        </w:rPr>
      </w:pPr>
      <w:r w:rsidRPr="00386C31">
        <w:rPr>
          <w:rFonts w:ascii="Times New Roman" w:hAnsi="Times New Roman" w:cs="Times New Roman"/>
          <w:sz w:val="24"/>
          <w:szCs w:val="24"/>
        </w:rPr>
        <w:t>The NIMS also relies on information from past incidences in coming up with an effective manner of managing disasters, and this leads to better responses (Jamieson,2015). Its coordination with government and nongovernmental organizations also leads to a coordinated response in averting disasters and reducing adverse outcomes. It is however asserted that the NIMs mainly focuses on national standards as well as protocols which supersede the local requirements and this is a critical challenge which leads to controversy. It is therefore prudent to implement related or similar requirements for disaster control and management at the local, state and national levels. In some other cases, the NIMS is unable to fully control catastrophes, and hence, effective planning and management are required.</w:t>
      </w:r>
    </w:p>
    <w:p w:rsidR="00386C31" w:rsidRDefault="00386C31" w:rsidP="00386C31">
      <w:pPr>
        <w:spacing w:line="480" w:lineRule="auto"/>
        <w:jc w:val="center"/>
        <w:rPr>
          <w:rFonts w:ascii="Times New Roman" w:hAnsi="Times New Roman" w:cs="Times New Roman"/>
          <w:sz w:val="24"/>
          <w:szCs w:val="24"/>
        </w:rPr>
      </w:pPr>
    </w:p>
    <w:p w:rsidR="00386C31" w:rsidRDefault="00386C31" w:rsidP="00386C31">
      <w:pPr>
        <w:spacing w:line="480" w:lineRule="auto"/>
        <w:jc w:val="center"/>
        <w:rPr>
          <w:rFonts w:ascii="Times New Roman" w:hAnsi="Times New Roman" w:cs="Times New Roman"/>
          <w:sz w:val="24"/>
          <w:szCs w:val="24"/>
        </w:rPr>
      </w:pPr>
    </w:p>
    <w:p w:rsidR="00386C31" w:rsidRDefault="00386C31" w:rsidP="00386C31">
      <w:pPr>
        <w:spacing w:line="480" w:lineRule="auto"/>
        <w:jc w:val="center"/>
        <w:rPr>
          <w:rFonts w:ascii="Times New Roman" w:hAnsi="Times New Roman" w:cs="Times New Roman"/>
          <w:sz w:val="24"/>
          <w:szCs w:val="24"/>
        </w:rPr>
      </w:pPr>
    </w:p>
    <w:p w:rsidR="00386C31" w:rsidRDefault="00386C31" w:rsidP="00386C31">
      <w:pPr>
        <w:spacing w:line="480" w:lineRule="auto"/>
        <w:jc w:val="center"/>
        <w:rPr>
          <w:rFonts w:ascii="Times New Roman" w:hAnsi="Times New Roman" w:cs="Times New Roman"/>
          <w:sz w:val="24"/>
          <w:szCs w:val="24"/>
        </w:rPr>
      </w:pPr>
    </w:p>
    <w:p w:rsidR="00386C31" w:rsidRPr="00386C31" w:rsidRDefault="00386C31" w:rsidP="00386C31">
      <w:pPr>
        <w:spacing w:line="480" w:lineRule="auto"/>
        <w:jc w:val="center"/>
        <w:rPr>
          <w:rFonts w:ascii="Times New Roman" w:hAnsi="Times New Roman" w:cs="Times New Roman"/>
          <w:sz w:val="24"/>
          <w:szCs w:val="24"/>
        </w:rPr>
      </w:pPr>
      <w:r w:rsidRPr="00386C31">
        <w:rPr>
          <w:rFonts w:ascii="Times New Roman" w:hAnsi="Times New Roman" w:cs="Times New Roman"/>
          <w:sz w:val="24"/>
          <w:szCs w:val="24"/>
        </w:rPr>
        <w:lastRenderedPageBreak/>
        <w:t>References.</w:t>
      </w:r>
    </w:p>
    <w:p w:rsidR="00386C31" w:rsidRPr="00386C31" w:rsidRDefault="00386C31" w:rsidP="00386C31">
      <w:pPr>
        <w:spacing w:line="480" w:lineRule="auto"/>
        <w:ind w:left="720" w:hanging="720"/>
        <w:rPr>
          <w:rFonts w:ascii="Times New Roman" w:hAnsi="Times New Roman" w:cs="Times New Roman"/>
          <w:sz w:val="24"/>
          <w:szCs w:val="24"/>
        </w:rPr>
      </w:pPr>
      <w:r w:rsidRPr="00386C31">
        <w:rPr>
          <w:rFonts w:ascii="Times New Roman" w:hAnsi="Times New Roman" w:cs="Times New Roman"/>
          <w:sz w:val="24"/>
          <w:szCs w:val="24"/>
        </w:rPr>
        <w:t>Cromp, R. F., &amp; Suberri, G. (2015). U.S. Patent No. 7,996,465. Washington, DC: U.S. Patent and Trademark Office.</w:t>
      </w:r>
    </w:p>
    <w:p w:rsidR="002F624A" w:rsidRPr="00386C31" w:rsidRDefault="00386C31" w:rsidP="00386C31">
      <w:pPr>
        <w:spacing w:line="480" w:lineRule="auto"/>
        <w:ind w:left="720" w:hanging="720"/>
        <w:rPr>
          <w:rFonts w:ascii="Times New Roman" w:hAnsi="Times New Roman" w:cs="Times New Roman"/>
          <w:sz w:val="24"/>
          <w:szCs w:val="24"/>
        </w:rPr>
      </w:pPr>
      <w:r w:rsidRPr="00386C31">
        <w:rPr>
          <w:rFonts w:ascii="Times New Roman" w:hAnsi="Times New Roman" w:cs="Times New Roman"/>
          <w:sz w:val="24"/>
          <w:szCs w:val="24"/>
        </w:rPr>
        <w:t>Jamieson, G. (2015, May). NIMS and the incident command system. In International Oil Spill Conference (Vol. 2005, No. 1, pp. 291-294). American Petroleum Institute.</w:t>
      </w:r>
    </w:p>
    <w:sectPr w:rsidR="002F624A" w:rsidRPr="00386C31" w:rsidSect="002F62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009" w:rsidRDefault="004E2009" w:rsidP="002F624A">
      <w:pPr>
        <w:spacing w:after="0" w:line="240" w:lineRule="auto"/>
      </w:pPr>
      <w:r>
        <w:separator/>
      </w:r>
    </w:p>
  </w:endnote>
  <w:endnote w:type="continuationSeparator" w:id="1">
    <w:p w:rsidR="004E2009" w:rsidRDefault="004E2009" w:rsidP="002F62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009" w:rsidRDefault="004E2009" w:rsidP="002F624A">
      <w:pPr>
        <w:spacing w:after="0" w:line="240" w:lineRule="auto"/>
      </w:pPr>
      <w:r>
        <w:separator/>
      </w:r>
    </w:p>
  </w:footnote>
  <w:footnote w:type="continuationSeparator" w:id="1">
    <w:p w:rsidR="004E2009" w:rsidRDefault="004E2009" w:rsidP="002F62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4A" w:rsidRDefault="002F624A">
    <w:pPr>
      <w:pStyle w:val="Header"/>
    </w:pPr>
    <w:r w:rsidRPr="002F624A">
      <w:rPr>
        <w:rFonts w:ascii="Times New Roman" w:hAnsi="Times New Roman" w:cs="Times New Roman"/>
        <w:color w:val="1B1B1B"/>
        <w:sz w:val="24"/>
        <w:szCs w:val="24"/>
        <w:shd w:val="clear" w:color="auto" w:fill="FFFFFF"/>
      </w:rPr>
      <w:t>INTRODUCTION TO EMERGENCY MANAGEMENT.</w:t>
    </w:r>
    <w:r>
      <w:rPr>
        <w:rFonts w:ascii="Times New Roman" w:hAnsi="Times New Roman" w:cs="Times New Roman"/>
        <w:color w:val="1B1B1B"/>
        <w:sz w:val="24"/>
        <w:szCs w:val="24"/>
        <w:shd w:val="clear" w:color="auto" w:fill="FFFFFF"/>
      </w:rPr>
      <w:t xml:space="preserve">                                                           </w:t>
    </w:r>
    <w:r w:rsidRPr="002F624A">
      <w:rPr>
        <w:rFonts w:ascii="Times New Roman" w:hAnsi="Times New Roman" w:cs="Times New Roman"/>
        <w:color w:val="1B1B1B"/>
        <w:sz w:val="24"/>
        <w:szCs w:val="24"/>
        <w:shd w:val="clear" w:color="auto" w:fill="FFFFFF"/>
      </w:rPr>
      <w:fldChar w:fldCharType="begin"/>
    </w:r>
    <w:r w:rsidRPr="002F624A">
      <w:rPr>
        <w:rFonts w:ascii="Times New Roman" w:hAnsi="Times New Roman" w:cs="Times New Roman"/>
        <w:color w:val="1B1B1B"/>
        <w:sz w:val="24"/>
        <w:szCs w:val="24"/>
        <w:shd w:val="clear" w:color="auto" w:fill="FFFFFF"/>
      </w:rPr>
      <w:instrText xml:space="preserve"> PAGE   \* MERGEFORMAT </w:instrText>
    </w:r>
    <w:r w:rsidRPr="002F624A">
      <w:rPr>
        <w:rFonts w:ascii="Times New Roman" w:hAnsi="Times New Roman" w:cs="Times New Roman"/>
        <w:color w:val="1B1B1B"/>
        <w:sz w:val="24"/>
        <w:szCs w:val="24"/>
        <w:shd w:val="clear" w:color="auto" w:fill="FFFFFF"/>
      </w:rPr>
      <w:fldChar w:fldCharType="separate"/>
    </w:r>
    <w:r w:rsidR="00386C31">
      <w:rPr>
        <w:rFonts w:ascii="Times New Roman" w:hAnsi="Times New Roman" w:cs="Times New Roman"/>
        <w:noProof/>
        <w:color w:val="1B1B1B"/>
        <w:sz w:val="24"/>
        <w:szCs w:val="24"/>
        <w:shd w:val="clear" w:color="auto" w:fill="FFFFFF"/>
      </w:rPr>
      <w:t>4</w:t>
    </w:r>
    <w:r w:rsidRPr="002F624A">
      <w:rPr>
        <w:rFonts w:ascii="Times New Roman" w:hAnsi="Times New Roman" w:cs="Times New Roman"/>
        <w:color w:val="1B1B1B"/>
        <w:sz w:val="24"/>
        <w:szCs w:val="24"/>
        <w:shd w:val="clear" w:color="auto" w:fill="FFFFFF"/>
      </w:rPr>
      <w:fldChar w:fldCharType="end"/>
    </w:r>
  </w:p>
  <w:p w:rsidR="002F624A" w:rsidRDefault="002F62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24A" w:rsidRPr="002F624A" w:rsidRDefault="002F624A" w:rsidP="002F624A">
    <w:pPr>
      <w:pStyle w:val="Header"/>
      <w:spacing w:line="480" w:lineRule="auto"/>
      <w:rPr>
        <w:rFonts w:ascii="Times New Roman" w:hAnsi="Times New Roman" w:cs="Times New Roman"/>
        <w:sz w:val="24"/>
        <w:szCs w:val="24"/>
      </w:rPr>
    </w:pPr>
    <w:r w:rsidRPr="002F624A">
      <w:rPr>
        <w:rFonts w:ascii="Times New Roman" w:hAnsi="Times New Roman" w:cs="Times New Roman"/>
        <w:sz w:val="24"/>
        <w:szCs w:val="24"/>
      </w:rPr>
      <w:t>Running Head:</w:t>
    </w:r>
    <w:r w:rsidRPr="002F624A">
      <w:rPr>
        <w:rFonts w:ascii="Times New Roman" w:hAnsi="Times New Roman" w:cs="Times New Roman"/>
        <w:color w:val="1B1B1B"/>
        <w:sz w:val="24"/>
        <w:szCs w:val="24"/>
        <w:shd w:val="clear" w:color="auto" w:fill="FFFFFF"/>
      </w:rPr>
      <w:t xml:space="preserve"> INTRODUCTION TO EMERGENCY MANAGEMENT.</w:t>
    </w:r>
    <w:r>
      <w:rPr>
        <w:rFonts w:ascii="Times New Roman" w:hAnsi="Times New Roman" w:cs="Times New Roman"/>
        <w:color w:val="1B1B1B"/>
        <w:sz w:val="24"/>
        <w:szCs w:val="24"/>
        <w:shd w:val="clear" w:color="auto" w:fill="FFFFFF"/>
      </w:rPr>
      <w:t xml:space="preserve">                                   </w:t>
    </w:r>
    <w:r w:rsidRPr="002F624A">
      <w:rPr>
        <w:rFonts w:ascii="Times New Roman" w:hAnsi="Times New Roman" w:cs="Times New Roman"/>
        <w:color w:val="1B1B1B"/>
        <w:sz w:val="24"/>
        <w:szCs w:val="24"/>
        <w:shd w:val="clear" w:color="auto" w:fill="FFFFFF"/>
      </w:rPr>
      <w:fldChar w:fldCharType="begin"/>
    </w:r>
    <w:r w:rsidRPr="002F624A">
      <w:rPr>
        <w:rFonts w:ascii="Times New Roman" w:hAnsi="Times New Roman" w:cs="Times New Roman"/>
        <w:color w:val="1B1B1B"/>
        <w:sz w:val="24"/>
        <w:szCs w:val="24"/>
        <w:shd w:val="clear" w:color="auto" w:fill="FFFFFF"/>
      </w:rPr>
      <w:instrText xml:space="preserve"> PAGE   \* MERGEFORMAT </w:instrText>
    </w:r>
    <w:r w:rsidRPr="002F624A">
      <w:rPr>
        <w:rFonts w:ascii="Times New Roman" w:hAnsi="Times New Roman" w:cs="Times New Roman"/>
        <w:color w:val="1B1B1B"/>
        <w:sz w:val="24"/>
        <w:szCs w:val="24"/>
        <w:shd w:val="clear" w:color="auto" w:fill="FFFFFF"/>
      </w:rPr>
      <w:fldChar w:fldCharType="separate"/>
    </w:r>
    <w:r w:rsidR="00386C31">
      <w:rPr>
        <w:rFonts w:ascii="Times New Roman" w:hAnsi="Times New Roman" w:cs="Times New Roman"/>
        <w:noProof/>
        <w:color w:val="1B1B1B"/>
        <w:sz w:val="24"/>
        <w:szCs w:val="24"/>
        <w:shd w:val="clear" w:color="auto" w:fill="FFFFFF"/>
      </w:rPr>
      <w:t>1</w:t>
    </w:r>
    <w:r w:rsidRPr="002F624A">
      <w:rPr>
        <w:rFonts w:ascii="Times New Roman" w:hAnsi="Times New Roman" w:cs="Times New Roman"/>
        <w:color w:val="1B1B1B"/>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575C5"/>
    <w:rsid w:val="002F624A"/>
    <w:rsid w:val="00386C31"/>
    <w:rsid w:val="0043182E"/>
    <w:rsid w:val="004B6892"/>
    <w:rsid w:val="004E2009"/>
    <w:rsid w:val="006575C5"/>
    <w:rsid w:val="00AC39AC"/>
    <w:rsid w:val="00B523E7"/>
    <w:rsid w:val="00D455D6"/>
    <w:rsid w:val="00F320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3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B6892"/>
    <w:rPr>
      <w:sz w:val="16"/>
      <w:szCs w:val="16"/>
    </w:rPr>
  </w:style>
  <w:style w:type="paragraph" w:styleId="CommentText">
    <w:name w:val="annotation text"/>
    <w:basedOn w:val="Normal"/>
    <w:link w:val="CommentTextChar"/>
    <w:uiPriority w:val="99"/>
    <w:semiHidden/>
    <w:unhideWhenUsed/>
    <w:rsid w:val="004B6892"/>
    <w:pPr>
      <w:spacing w:line="240" w:lineRule="auto"/>
    </w:pPr>
    <w:rPr>
      <w:sz w:val="20"/>
      <w:szCs w:val="20"/>
    </w:rPr>
  </w:style>
  <w:style w:type="character" w:customStyle="1" w:styleId="CommentTextChar">
    <w:name w:val="Comment Text Char"/>
    <w:basedOn w:val="DefaultParagraphFont"/>
    <w:link w:val="CommentText"/>
    <w:uiPriority w:val="99"/>
    <w:semiHidden/>
    <w:rsid w:val="004B6892"/>
    <w:rPr>
      <w:sz w:val="20"/>
      <w:szCs w:val="20"/>
    </w:rPr>
  </w:style>
  <w:style w:type="paragraph" w:styleId="CommentSubject">
    <w:name w:val="annotation subject"/>
    <w:basedOn w:val="CommentText"/>
    <w:next w:val="CommentText"/>
    <w:link w:val="CommentSubjectChar"/>
    <w:uiPriority w:val="99"/>
    <w:semiHidden/>
    <w:unhideWhenUsed/>
    <w:rsid w:val="004B6892"/>
    <w:rPr>
      <w:b/>
      <w:bCs/>
    </w:rPr>
  </w:style>
  <w:style w:type="character" w:customStyle="1" w:styleId="CommentSubjectChar">
    <w:name w:val="Comment Subject Char"/>
    <w:basedOn w:val="CommentTextChar"/>
    <w:link w:val="CommentSubject"/>
    <w:uiPriority w:val="99"/>
    <w:semiHidden/>
    <w:rsid w:val="004B6892"/>
    <w:rPr>
      <w:b/>
      <w:bCs/>
    </w:rPr>
  </w:style>
  <w:style w:type="paragraph" w:styleId="BalloonText">
    <w:name w:val="Balloon Text"/>
    <w:basedOn w:val="Normal"/>
    <w:link w:val="BalloonTextChar"/>
    <w:uiPriority w:val="99"/>
    <w:semiHidden/>
    <w:unhideWhenUsed/>
    <w:rsid w:val="004B68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892"/>
    <w:rPr>
      <w:rFonts w:ascii="Tahoma" w:hAnsi="Tahoma" w:cs="Tahoma"/>
      <w:sz w:val="16"/>
      <w:szCs w:val="16"/>
    </w:rPr>
  </w:style>
  <w:style w:type="paragraph" w:styleId="Header">
    <w:name w:val="header"/>
    <w:basedOn w:val="Normal"/>
    <w:link w:val="HeaderChar"/>
    <w:uiPriority w:val="99"/>
    <w:unhideWhenUsed/>
    <w:rsid w:val="002F6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24A"/>
  </w:style>
  <w:style w:type="paragraph" w:styleId="Footer">
    <w:name w:val="footer"/>
    <w:basedOn w:val="Normal"/>
    <w:link w:val="FooterChar"/>
    <w:uiPriority w:val="99"/>
    <w:semiHidden/>
    <w:unhideWhenUsed/>
    <w:rsid w:val="002F62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62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2017-10-31T21:23:00Z</dcterms:created>
  <dcterms:modified xsi:type="dcterms:W3CDTF">2017-10-31T23:15:00Z</dcterms:modified>
</cp:coreProperties>
</file>